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534" w:rsidRDefault="00951A07" w:rsidP="00951A07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CH. 6 STUDY GUIDE – PHYSICAL FITNESS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KNO</w:t>
      </w:r>
      <w:r w:rsidR="00EE27FE">
        <w:rPr>
          <w:sz w:val="24"/>
          <w:szCs w:val="24"/>
        </w:rPr>
        <w:t>W THE FOLLOWING TERMS:  Chronic Disease,</w:t>
      </w:r>
      <w:r>
        <w:rPr>
          <w:sz w:val="24"/>
          <w:szCs w:val="24"/>
        </w:rPr>
        <w:t xml:space="preserve"> Resting Heart Rate (RHR), Target Heart Rate Zone, FITT, Insomnia, Phy</w:t>
      </w:r>
      <w:r w:rsidR="00EE27FE">
        <w:rPr>
          <w:sz w:val="24"/>
          <w:szCs w:val="24"/>
        </w:rPr>
        <w:t>sical Fitness,</w:t>
      </w:r>
      <w:r>
        <w:rPr>
          <w:sz w:val="24"/>
          <w:szCs w:val="24"/>
        </w:rPr>
        <w:t xml:space="preserve"> Overtraining, Dehydration, Sleep Apnea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Exercise helps you to prevent chronic diseases, cope with stress, increase your heart strength, and increase your energy level.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beginning a fitness program you should check with your doctor with any health concerns, look at the cost involved, and choose activities you enjoy.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Sleep deprivation leads to stress-related problems, illness, and accidents.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Walking, cycling, and swimming are all examples of AEROBIC exercise.</w:t>
      </w:r>
    </w:p>
    <w:p w:rsidR="00951A07" w:rsidRPr="00EE27FE" w:rsidRDefault="00951A07" w:rsidP="00EE27F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Baseball, bowling, and weight lifting are examples of ANAEROBIC exercise.</w:t>
      </w:r>
    </w:p>
    <w:p w:rsidR="00951A07" w:rsidRDefault="00951A07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Your target heart rate zone is between 60 &amp; 80% of your maximum heart rate.</w:t>
      </w:r>
    </w:p>
    <w:p w:rsidR="00EE27FE" w:rsidRDefault="00EE27FE" w:rsidP="00951A0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To gain benefits from exercising you should exercise strenuously at least 4/5 times a week.</w:t>
      </w:r>
    </w:p>
    <w:p w:rsidR="006B0653" w:rsidRDefault="006B0653" w:rsidP="006B0653">
      <w:pPr>
        <w:rPr>
          <w:sz w:val="24"/>
          <w:szCs w:val="24"/>
        </w:rPr>
      </w:pPr>
    </w:p>
    <w:p w:rsidR="006B0653" w:rsidRDefault="006B0653" w:rsidP="006B065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CH. 8 STUDY GUIDE – WEIGHT MANAGEMENT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Know the following</w:t>
      </w:r>
      <w:r w:rsidR="00B75F03">
        <w:rPr>
          <w:sz w:val="28"/>
          <w:szCs w:val="28"/>
        </w:rPr>
        <w:t xml:space="preserve"> terms &amp; definitions:</w:t>
      </w:r>
      <w:r>
        <w:rPr>
          <w:sz w:val="28"/>
          <w:szCs w:val="28"/>
        </w:rPr>
        <w:t xml:space="preserve"> energy balance, heredity, body</w:t>
      </w:r>
      <w:r w:rsidR="00B75F03">
        <w:rPr>
          <w:sz w:val="28"/>
          <w:szCs w:val="28"/>
        </w:rPr>
        <w:t xml:space="preserve"> mass index, fad diet,</w:t>
      </w:r>
      <w:r>
        <w:rPr>
          <w:sz w:val="28"/>
          <w:szCs w:val="28"/>
        </w:rPr>
        <w:t xml:space="preserve"> gastric bypass, body image, &amp; anorexia nervosa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amount of food energy taken in is LESS than the amount of energy used, then weight loss will occur.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the amount of food energy taken in is MORE than the amount of energy used, then weight gain will occur.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Your mood, the smell &amp; taste of food, and where you live all influence the type of food you eat.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are on a healthy weight mgmt plan and your friends ask you to go out for ice cream, you should go but decline to eat ice cream.  Make a healthier choice instead.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Having a job that depends on body shape &amp; weight is one factor that contributes to eating disorders.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If you suspect your friend has an eating disorder you should:  let your friend know you are concerned, listen to what they have to say, and advise them to see a doctor or talk to an adult.</w:t>
      </w:r>
    </w:p>
    <w:p w:rsidR="00B75F03" w:rsidRDefault="00B75F0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Before beginning a weight-loss plan talk to a d</w:t>
      </w:r>
      <w:r w:rsidR="00EE27FE">
        <w:rPr>
          <w:sz w:val="28"/>
          <w:szCs w:val="28"/>
        </w:rPr>
        <w:t>octor.</w:t>
      </w:r>
    </w:p>
    <w:p w:rsidR="006B0653" w:rsidRPr="00EE27FE" w:rsidRDefault="006B0653" w:rsidP="00EE27FE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E27FE">
        <w:rPr>
          <w:sz w:val="28"/>
          <w:szCs w:val="28"/>
        </w:rPr>
        <w:lastRenderedPageBreak/>
        <w:t>Signs of a food allergy:  upset stomach, body aches, difficulty breathing, rash.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Explain benefits of eating a healthy breakfast.</w:t>
      </w:r>
    </w:p>
    <w:p w:rsidR="006B0653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 health risks associated with obesity.</w:t>
      </w:r>
    </w:p>
    <w:p w:rsidR="006B0653" w:rsidRPr="006D4F9E" w:rsidRDefault="006B0653" w:rsidP="006B065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Describe ways that food-borne illness can be prevented.</w:t>
      </w:r>
    </w:p>
    <w:p w:rsidR="006B0653" w:rsidRPr="006B0653" w:rsidRDefault="006B0653" w:rsidP="006B0653">
      <w:pPr>
        <w:rPr>
          <w:sz w:val="24"/>
          <w:szCs w:val="24"/>
        </w:rPr>
      </w:pPr>
    </w:p>
    <w:sectPr w:rsidR="006B0653" w:rsidRPr="006B0653" w:rsidSect="00996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056BF"/>
    <w:multiLevelType w:val="hybridMultilevel"/>
    <w:tmpl w:val="308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C12543"/>
    <w:multiLevelType w:val="hybridMultilevel"/>
    <w:tmpl w:val="75BC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07"/>
    <w:rsid w:val="002D2971"/>
    <w:rsid w:val="006B0653"/>
    <w:rsid w:val="00951A07"/>
    <w:rsid w:val="00996534"/>
    <w:rsid w:val="00B75F03"/>
    <w:rsid w:val="00C13284"/>
    <w:rsid w:val="00EE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CCE98D-4634-4E02-81F4-A702C8FA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5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Hamburg Area School District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MatBer</dc:creator>
  <cp:lastModifiedBy>Donkel</cp:lastModifiedBy>
  <cp:revision>2</cp:revision>
  <cp:lastPrinted>2015-02-06T18:47:00Z</cp:lastPrinted>
  <dcterms:created xsi:type="dcterms:W3CDTF">2015-02-06T18:55:00Z</dcterms:created>
  <dcterms:modified xsi:type="dcterms:W3CDTF">2015-02-06T18:55:00Z</dcterms:modified>
</cp:coreProperties>
</file>