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0B" w:rsidRDefault="00A167EF">
      <w:pPr>
        <w:pStyle w:val="80-pageheadertype"/>
      </w:pPr>
      <w:r>
        <w:t>Skills Worksheet</w:t>
      </w:r>
    </w:p>
    <w:p w:rsidR="00E44A0B" w:rsidRDefault="00A167EF">
      <w:pPr>
        <w:pStyle w:val="81-pageheadertitle"/>
        <w:spacing w:after="200"/>
      </w:pPr>
      <w:proofErr w:type="spellStart"/>
      <w:r>
        <w:t>Reteaching</w:t>
      </w:r>
      <w:proofErr w:type="spellEnd"/>
    </w:p>
    <w:p w:rsidR="00E44A0B" w:rsidRDefault="00A167EF">
      <w:pPr>
        <w:pStyle w:val="01-Ahead"/>
      </w:pPr>
      <w:r>
        <w:t>Section: Dangers of Tobacco Use</w:t>
      </w:r>
      <w:r w:rsidR="003F0475">
        <w:t xml:space="preserve"> – Pgs. 267-271</w:t>
      </w:r>
    </w:p>
    <w:p w:rsidR="00E44A0B" w:rsidRDefault="00A167EF">
      <w:pPr>
        <w:pStyle w:val="10a-directionlineafterhead"/>
      </w:pPr>
      <w:r>
        <w:t>Read each statement below. If the statement is true, write “T”; if it is false, write “F</w:t>
      </w:r>
      <w:r>
        <w:rPr>
          <w:spacing w:val="100"/>
        </w:rPr>
        <w:t>.</w:t>
      </w:r>
      <w:r>
        <w:t>” On the lines below, rewrite each false statement to make it true.</w:t>
      </w:r>
    </w:p>
    <w:p w:rsidR="00E44A0B" w:rsidRDefault="00A167EF">
      <w:pPr>
        <w:pStyle w:val="20-multchoicematchorTF"/>
      </w:pPr>
      <w:r>
        <w:tab/>
      </w:r>
      <w:r>
        <w:tab/>
        <w:t>1.</w:t>
      </w:r>
      <w:r>
        <w:tab/>
        <w:t>The nicotine in a cigarette takes minutes to get into the bloodstream and start its effects.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2.</w:t>
      </w:r>
      <w:r>
        <w:tab/>
        <w:t>Tobacco use is the leading cause of preventable death in the United States.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3.</w:t>
      </w:r>
      <w:r>
        <w:tab/>
        <w:t>Nicotine stimulates the brain vomit reflex and changes the way it functions, which leads to addiction.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4.</w:t>
      </w:r>
      <w:r>
        <w:tab/>
        <w:t>COPD is a disease that is a combination of lung cancer and bronchitis.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5.</w:t>
      </w:r>
      <w:r>
        <w:tab/>
        <w:t>Lung cancer currently kills more people than any other form of cancer.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6.</w:t>
      </w:r>
      <w:r>
        <w:tab/>
        <w:t>More than 100,000 people die each year from heart and artery disease caused by cigarettes.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7.</w:t>
      </w:r>
      <w:r>
        <w:tab/>
        <w:t xml:space="preserve">Secondhand smoke is another name for </w:t>
      </w:r>
      <w:proofErr w:type="spellStart"/>
      <w:r>
        <w:t>sidestream</w:t>
      </w:r>
      <w:proofErr w:type="spellEnd"/>
      <w:r>
        <w:t xml:space="preserve"> smoke.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8.</w:t>
      </w:r>
      <w:r>
        <w:tab/>
      </w:r>
      <w:proofErr w:type="spellStart"/>
      <w:r>
        <w:t>Sidestream</w:t>
      </w:r>
      <w:proofErr w:type="spellEnd"/>
      <w:r>
        <w:t xml:space="preserve"> smoke is the smoke that escapes from the tip of a cigarette.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lastRenderedPageBreak/>
        <w:tab/>
      </w:r>
      <w:r>
        <w:tab/>
        <w:t>9.</w:t>
      </w:r>
      <w:r>
        <w:tab/>
        <w:t>Chemicals from cigarette smoke pass through the placenta to the fetus.</w:t>
      </w:r>
    </w:p>
    <w:p w:rsidR="00E44A0B" w:rsidRDefault="00A167EF">
      <w:pPr>
        <w:pStyle w:val="17-WORfullwidth"/>
      </w:pPr>
      <w:r>
        <w:tab/>
      </w:r>
    </w:p>
    <w:p w:rsidR="00E44A0B" w:rsidRDefault="00A167EF">
      <w:pPr>
        <w:pStyle w:val="20-multchoicematchorTF"/>
      </w:pPr>
      <w:r>
        <w:tab/>
      </w:r>
      <w:r>
        <w:tab/>
        <w:t>10.</w:t>
      </w:r>
      <w:r>
        <w:tab/>
        <w:t>Smoking increases oxygen to the brain and widens blood vessels.</w:t>
      </w:r>
    </w:p>
    <w:p w:rsidR="00E44A0B" w:rsidRDefault="00A167EF">
      <w:pPr>
        <w:pStyle w:val="17-WORfullwidth"/>
      </w:pPr>
      <w:r>
        <w:tab/>
      </w:r>
    </w:p>
    <w:sectPr w:rsidR="00E44A0B" w:rsidSect="00E44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00" w:right="1980" w:bottom="1080" w:left="1980" w:header="810" w:footer="480" w:gutter="0"/>
      <w:pgNumType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0B" w:rsidRDefault="00A167EF">
      <w:r>
        <w:separator/>
      </w:r>
    </w:p>
  </w:endnote>
  <w:endnote w:type="continuationSeparator" w:id="0">
    <w:p w:rsidR="00E44A0B" w:rsidRDefault="00A1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0B" w:rsidRDefault="00E44A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0B" w:rsidRDefault="00A167EF">
    <w:pPr>
      <w:pStyle w:val="z-copyrightnotice"/>
      <w:rPr>
        <w:sz w:val="12"/>
      </w:rPr>
    </w:pPr>
    <w:r>
      <w:rPr>
        <w:bCs/>
      </w:rPr>
      <w:t>Original</w:t>
    </w:r>
    <w:r>
      <w:t xml:space="preserve"> content Copyright © by Holt, Rinehart and Winston. Additions and changes to the </w:t>
    </w:r>
    <w:r>
      <w:rPr>
        <w:bCs/>
      </w:rPr>
      <w:t>original</w:t>
    </w:r>
    <w:r>
      <w:t xml:space="preserve"> content are the responsibility of the instructor</w:t>
    </w:r>
    <w:r>
      <w:rPr>
        <w:sz w:val="12"/>
      </w:rPr>
      <w:t>.</w:t>
    </w:r>
  </w:p>
  <w:p w:rsidR="00E44A0B" w:rsidRDefault="00A167EF">
    <w:pPr>
      <w:pStyle w:val="z-footer"/>
    </w:pPr>
    <w:r>
      <w:t>Lifetime Health</w:t>
    </w:r>
    <w:r>
      <w:tab/>
    </w:r>
    <w:r>
      <w:rPr>
        <w:rFonts w:eastAsia="Times"/>
      </w:rPr>
      <w:t>7</w:t>
    </w:r>
    <w:r>
      <w:rPr>
        <w:rFonts w:eastAsia="Times"/>
      </w:rPr>
      <w:tab/>
    </w:r>
    <w:r>
      <w:t>Tobacco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0B" w:rsidRDefault="00E44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0B" w:rsidRDefault="00A167EF">
      <w:r>
        <w:separator/>
      </w:r>
    </w:p>
  </w:footnote>
  <w:footnote w:type="continuationSeparator" w:id="0">
    <w:p w:rsidR="00E44A0B" w:rsidRDefault="00A16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0B" w:rsidRDefault="00E44A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0B" w:rsidRDefault="00A167EF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0B" w:rsidRDefault="00E44A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7EF"/>
    <w:rsid w:val="003F0475"/>
    <w:rsid w:val="00A167EF"/>
    <w:rsid w:val="00E4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44A0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E44A0B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  <w:rsid w:val="003F047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F0475"/>
  </w:style>
  <w:style w:type="paragraph" w:customStyle="1" w:styleId="12b-numbereditemp10abv">
    <w:name w:val="12b-numbered item p10 abv"/>
    <w:rsid w:val="00E44A0B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E44A0B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E44A0B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E44A0B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E44A0B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</w:rPr>
  </w:style>
  <w:style w:type="paragraph" w:customStyle="1" w:styleId="03a-CheadafterAorB">
    <w:name w:val="03a-C head after A or B"/>
    <w:basedOn w:val="Normal"/>
    <w:rsid w:val="00E44A0B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</w:rPr>
  </w:style>
  <w:style w:type="paragraph" w:customStyle="1" w:styleId="10-directionline">
    <w:name w:val="10-direction line"/>
    <w:basedOn w:val="Normal"/>
    <w:rsid w:val="00E44A0B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E44A0B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E44A0B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E44A0B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E44A0B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E44A0B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E44A0B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E44A0B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E44A0B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E44A0B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E44A0B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E44A0B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E44A0B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E44A0B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E44A0B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E44A0B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E44A0B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E44A0B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E44A0B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E44A0B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E44A0B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rsid w:val="00E44A0B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rsid w:val="00E44A0B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E44A0B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</w:rPr>
  </w:style>
  <w:style w:type="paragraph" w:customStyle="1" w:styleId="81-pageheadertitle">
    <w:name w:val="81-page header: title"/>
    <w:basedOn w:val="Normal"/>
    <w:rsid w:val="00E44A0B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E44A0B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E44A0B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E44A0B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sid w:val="00E44A0B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sid w:val="00E44A0B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E44A0B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E44A0B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E44A0B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E44A0B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E44A0B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E44A0B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E44A0B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E44A0B"/>
    <w:pPr>
      <w:spacing w:after="120"/>
    </w:pPr>
  </w:style>
  <w:style w:type="paragraph" w:styleId="Footer">
    <w:name w:val="footer"/>
    <w:basedOn w:val="Normal"/>
    <w:semiHidden/>
    <w:rsid w:val="00E44A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44A0B"/>
  </w:style>
  <w:style w:type="paragraph" w:customStyle="1" w:styleId="z-copyrightnotice">
    <w:name w:val="z-copyright notice"/>
    <w:basedOn w:val="Normal"/>
    <w:rsid w:val="00E44A0B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E44A0B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E44A0B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E44A0B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E44A0B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E44A0B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E44A0B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E44A0B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E44A0B"/>
    <w:pPr>
      <w:ind w:left="280" w:right="280"/>
    </w:pPr>
  </w:style>
  <w:style w:type="character" w:customStyle="1" w:styleId="25a-TestDrQuesRun-in">
    <w:name w:val="25a-Test Dr Ques Run-in"/>
    <w:rsid w:val="00E44A0B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E44A0B"/>
    <w:rPr>
      <w:szCs w:val="21"/>
      <w:u w:val="single"/>
    </w:rPr>
  </w:style>
  <w:style w:type="paragraph" w:styleId="DocumentMap">
    <w:name w:val="Document Map"/>
    <w:basedOn w:val="Normal"/>
    <w:semiHidden/>
    <w:rsid w:val="00E44A0B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E44A0B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E44A0B"/>
    <w:rPr>
      <w:rFonts w:ascii="Times New Roman" w:hAnsi="Times New Roman"/>
      <w:b/>
      <w:sz w:val="20"/>
    </w:rPr>
  </w:style>
  <w:style w:type="paragraph" w:customStyle="1" w:styleId="60-AKAhead">
    <w:name w:val="60-AK A head"/>
    <w:rsid w:val="00E44A0B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E44A0B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E44A0B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E44A0B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E44A0B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E44A0B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E44A0B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E44A0B"/>
    <w:rPr>
      <w:rFonts w:ascii="Times New Roman" w:hAnsi="Times New Roman"/>
    </w:rPr>
  </w:style>
  <w:style w:type="paragraph" w:customStyle="1" w:styleId="64-AKnumberedtext">
    <w:name w:val="64-AK numbered text"/>
    <w:rsid w:val="00E44A0B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E44A0B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E44A0B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E44A0B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E44A0B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E44A0B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E44A0B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E44A0B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E44A0B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E44A0B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E44A0B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E44A0B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E44A0B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E44A0B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E44A0B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E44A0B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E44A0B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,20-mult choice"/>
    <w:basedOn w:val="Normal"/>
    <w:rsid w:val="00E44A0B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E44A0B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E44A0B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E44A0B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12b-numbereditemp0abv">
    <w:name w:val="12b-numbered item p0 abv"/>
    <w:rsid w:val="00E44A0B"/>
    <w:pPr>
      <w:widowControl w:val="0"/>
      <w:autoSpaceDE w:val="0"/>
      <w:autoSpaceDN w:val="0"/>
      <w:adjustRightInd w:val="0"/>
      <w:spacing w:line="280" w:lineRule="exact"/>
      <w:ind w:left="360" w:hanging="360"/>
    </w:pPr>
    <w:rPr>
      <w:sz w:val="24"/>
      <w:szCs w:val="24"/>
    </w:rPr>
  </w:style>
  <w:style w:type="paragraph" w:customStyle="1" w:styleId="unstyle">
    <w:name w:val="unstyle"/>
    <w:rsid w:val="00E44A0B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11c-bodytextp24lead">
    <w:name w:val="11c-body text p24 lead"/>
    <w:rsid w:val="00E44A0B"/>
    <w:pPr>
      <w:widowControl w:val="0"/>
      <w:autoSpaceDE w:val="0"/>
      <w:autoSpaceDN w:val="0"/>
      <w:adjustRightInd w:val="0"/>
      <w:spacing w:before="80" w:line="480" w:lineRule="exact"/>
    </w:pPr>
    <w:rPr>
      <w:sz w:val="24"/>
      <w:szCs w:val="24"/>
    </w:rPr>
  </w:style>
  <w:style w:type="paragraph" w:customStyle="1" w:styleId="name">
    <w:name w:val="•name"/>
    <w:aliases w:val="class,date"/>
    <w:rsid w:val="00E44A0B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footer0">
    <w:name w:val="•footer"/>
    <w:rsid w:val="00E44A0B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rsid w:val="00E44A0B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  <w:style w:type="character" w:customStyle="1" w:styleId="11b-bodytextwindentChar">
    <w:name w:val="11b-body text w/¶ indent Char"/>
    <w:basedOn w:val="DefaultParagraphFont"/>
    <w:rsid w:val="00E44A0B"/>
    <w:rPr>
      <w:color w:val="000000"/>
      <w:sz w:val="25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Administrator</dc:creator>
  <cp:lastModifiedBy>MatBer</cp:lastModifiedBy>
  <cp:revision>3</cp:revision>
  <cp:lastPrinted>2006-06-06T15:03:00Z</cp:lastPrinted>
  <dcterms:created xsi:type="dcterms:W3CDTF">2012-11-27T14:58:00Z</dcterms:created>
  <dcterms:modified xsi:type="dcterms:W3CDTF">2012-11-28T13:21:00Z</dcterms:modified>
</cp:coreProperties>
</file>