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13" w:rsidRDefault="007A4413" w:rsidP="007A4413">
      <w:pPr>
        <w:pStyle w:val="10a-directionlineafterhead"/>
        <w:spacing w:before="40"/>
      </w:pPr>
    </w:p>
    <w:p w:rsidR="007A4413" w:rsidRDefault="007A4413" w:rsidP="007A4413">
      <w:pPr>
        <w:pStyle w:val="01-Ahead"/>
      </w:pPr>
      <w:r>
        <w:t>Section: Drugs and the Brain</w:t>
      </w:r>
      <w:r w:rsidR="008D0673">
        <w:t xml:space="preserve"> – Page 230</w:t>
      </w:r>
    </w:p>
    <w:p w:rsidR="007A4413" w:rsidRDefault="007A4413" w:rsidP="007A4413">
      <w:pPr>
        <w:pStyle w:val="02a-BheadafterA"/>
      </w:pPr>
      <w:r>
        <w:t>PART I</w:t>
      </w:r>
    </w:p>
    <w:p w:rsidR="007A4413" w:rsidRDefault="007A4413" w:rsidP="007A4413">
      <w:pPr>
        <w:pStyle w:val="10a-directionlineafterhead"/>
      </w:pPr>
      <w:r>
        <w:t>Complete each of the following statements with the correct word or phrase.</w:t>
      </w:r>
    </w:p>
    <w:p w:rsidR="007A4413" w:rsidRDefault="007A4413" w:rsidP="007A4413">
      <w:pPr>
        <w:pStyle w:val="12-numbereditemp4abv"/>
      </w:pPr>
      <w:r>
        <w:tab/>
      </w:r>
      <w:r>
        <w:rPr>
          <w:rStyle w:val="11b-boldtext"/>
          <w:b w:val="0"/>
        </w:rPr>
        <w:t>1.</w:t>
      </w:r>
      <w:r>
        <w:tab/>
        <w:t xml:space="preserve">The uncomfortable physical and psychological symptoms produced when a physically dependent user stops using drugs </w:t>
      </w:r>
      <w:proofErr w:type="gramStart"/>
      <w:r>
        <w:t>is</w:t>
      </w:r>
      <w:proofErr w:type="gramEnd"/>
      <w:r>
        <w:t xml:space="preserve"> called ____________________.</w:t>
      </w:r>
    </w:p>
    <w:p w:rsidR="007A4413" w:rsidRDefault="007A4413" w:rsidP="007A4413">
      <w:pPr>
        <w:pStyle w:val="12-numbereditemp4abv"/>
      </w:pPr>
      <w:r>
        <w:tab/>
      </w:r>
      <w:r>
        <w:rPr>
          <w:rStyle w:val="11b-boldtext"/>
          <w:b w:val="0"/>
        </w:rPr>
        <w:t>2</w:t>
      </w:r>
      <w:r>
        <w:t>.</w:t>
      </w:r>
      <w:r>
        <w:tab/>
        <w:t>Chemicals that influence the way that neurons communicate with each other are called ______________________.</w:t>
      </w:r>
    </w:p>
    <w:p w:rsidR="007A4413" w:rsidRDefault="007A4413" w:rsidP="007A4413">
      <w:pPr>
        <w:pStyle w:val="12-numbereditemp4abv"/>
      </w:pPr>
      <w:r>
        <w:tab/>
      </w:r>
      <w:r>
        <w:rPr>
          <w:rStyle w:val="11b-boldtext"/>
          <w:b w:val="0"/>
        </w:rPr>
        <w:t>3</w:t>
      </w:r>
      <w:r>
        <w:t>.</w:t>
      </w:r>
      <w:r>
        <w:tab/>
        <w:t>The condition in which a person’s body relies on a given drug in order to function is ______________________.</w:t>
      </w:r>
    </w:p>
    <w:p w:rsidR="007A4413" w:rsidRDefault="007A4413" w:rsidP="007A4413">
      <w:pPr>
        <w:pStyle w:val="12-numbereditemp4abv"/>
      </w:pPr>
      <w:r>
        <w:tab/>
      </w:r>
      <w:r>
        <w:rPr>
          <w:rStyle w:val="11b-boldtext"/>
          <w:b w:val="0"/>
        </w:rPr>
        <w:t>4</w:t>
      </w:r>
      <w:r>
        <w:t>.</w:t>
      </w:r>
      <w:r>
        <w:tab/>
        <w:t>A condition in which a person can no longer control his or her drug use is called ______________________.</w:t>
      </w:r>
    </w:p>
    <w:p w:rsidR="007A4413" w:rsidRDefault="007A4413" w:rsidP="007A4413">
      <w:pPr>
        <w:pStyle w:val="12-numbereditemp4abv"/>
      </w:pPr>
      <w:r>
        <w:tab/>
      </w:r>
      <w:r>
        <w:rPr>
          <w:rStyle w:val="11b-boldtext"/>
          <w:b w:val="0"/>
        </w:rPr>
        <w:t>5</w:t>
      </w:r>
      <w:r>
        <w:t>.</w:t>
      </w:r>
      <w:r>
        <w:tab/>
        <w:t xml:space="preserve">When a person’s body forms </w:t>
      </w:r>
      <w:proofErr w:type="gramStart"/>
      <w:r>
        <w:t>a(</w:t>
      </w:r>
      <w:proofErr w:type="gramEnd"/>
      <w:r>
        <w:t>n) ______________________ to a regularly abused drug, higher and higher doses are needed to produce the same effects.</w:t>
      </w:r>
    </w:p>
    <w:p w:rsidR="007A4413" w:rsidRDefault="007A4413" w:rsidP="007A4413">
      <w:pPr>
        <w:pStyle w:val="02-Bhead"/>
        <w:spacing w:before="200"/>
      </w:pPr>
      <w:r>
        <w:t>PART II</w:t>
      </w:r>
    </w:p>
    <w:p w:rsidR="007A4413" w:rsidRDefault="007A4413" w:rsidP="007A4413">
      <w:pPr>
        <w:pStyle w:val="10a-directionlineafterhead"/>
      </w:pPr>
      <w:r>
        <w:t>Write the letter of the correct answer in the blank.</w:t>
      </w:r>
    </w:p>
    <w:p w:rsidR="007A4413" w:rsidRDefault="007A4413" w:rsidP="007A4413">
      <w:pPr>
        <w:pStyle w:val="10a-directionlineafterhead"/>
      </w:pPr>
      <w:proofErr w:type="gramStart"/>
      <w:r>
        <w:t>______</w:t>
      </w:r>
      <w:r>
        <w:tab/>
      </w:r>
      <w:r w:rsidRPr="007A4413">
        <w:rPr>
          <w:rStyle w:val="11b-boldtext"/>
        </w:rPr>
        <w:t>6</w:t>
      </w:r>
      <w:r w:rsidRPr="007A4413">
        <w:t>.</w:t>
      </w:r>
      <w:proofErr w:type="gramEnd"/>
      <w:r w:rsidRPr="007A4413">
        <w:t xml:space="preserve">  Which sequence describes the path to drug addiction?</w:t>
      </w:r>
    </w:p>
    <w:p w:rsidR="007A4413" w:rsidRDefault="007A4413" w:rsidP="007A4413">
      <w:pPr>
        <w:pStyle w:val="21-multchoiceanswer"/>
      </w:pPr>
      <w:r>
        <w:rPr>
          <w:rStyle w:val="11b-boldtext"/>
          <w:b w:val="0"/>
        </w:rPr>
        <w:tab/>
      </w:r>
      <w:proofErr w:type="gramStart"/>
      <w:r>
        <w:rPr>
          <w:rStyle w:val="11b-boldtext"/>
          <w:b w:val="0"/>
        </w:rPr>
        <w:t>a</w:t>
      </w:r>
      <w:proofErr w:type="gramEnd"/>
      <w:r>
        <w:t>.</w:t>
      </w:r>
      <w:r>
        <w:tab/>
        <w:t>drug use, tolerance, dependence, addiction</w:t>
      </w:r>
    </w:p>
    <w:p w:rsidR="007A4413" w:rsidRDefault="007A4413" w:rsidP="007A4413">
      <w:pPr>
        <w:pStyle w:val="21-multchoiceanswer"/>
      </w:pPr>
      <w:r>
        <w:rPr>
          <w:rStyle w:val="11b-boldtext"/>
          <w:b w:val="0"/>
        </w:rPr>
        <w:tab/>
      </w:r>
      <w:proofErr w:type="gramStart"/>
      <w:r>
        <w:rPr>
          <w:rStyle w:val="11b-boldtext"/>
          <w:b w:val="0"/>
        </w:rPr>
        <w:t>b</w:t>
      </w:r>
      <w:proofErr w:type="gramEnd"/>
      <w:r>
        <w:t>.</w:t>
      </w:r>
      <w:r>
        <w:tab/>
        <w:t>drug use, dependence, tolerance, addiction</w:t>
      </w:r>
    </w:p>
    <w:p w:rsidR="007A4413" w:rsidRDefault="007A4413" w:rsidP="007A4413">
      <w:pPr>
        <w:pStyle w:val="21-multchoiceanswer"/>
      </w:pPr>
      <w:r>
        <w:rPr>
          <w:rStyle w:val="11b-boldtext"/>
          <w:b w:val="0"/>
        </w:rPr>
        <w:tab/>
      </w:r>
      <w:proofErr w:type="gramStart"/>
      <w:r>
        <w:rPr>
          <w:rStyle w:val="11b-boldtext"/>
          <w:b w:val="0"/>
        </w:rPr>
        <w:t>c</w:t>
      </w:r>
      <w:proofErr w:type="gramEnd"/>
      <w:r>
        <w:t>.</w:t>
      </w:r>
      <w:r>
        <w:tab/>
        <w:t>drug use, addiction, dependence, tolerance</w:t>
      </w:r>
    </w:p>
    <w:p w:rsidR="007A4413" w:rsidRDefault="007A4413" w:rsidP="007A4413">
      <w:pPr>
        <w:pStyle w:val="21-multchoiceanswer"/>
      </w:pPr>
      <w:r>
        <w:rPr>
          <w:rStyle w:val="11b-boldtext"/>
          <w:b w:val="0"/>
        </w:rPr>
        <w:tab/>
      </w:r>
      <w:proofErr w:type="gramStart"/>
      <w:r>
        <w:rPr>
          <w:rStyle w:val="11b-boldtext"/>
          <w:b w:val="0"/>
        </w:rPr>
        <w:t>d</w:t>
      </w:r>
      <w:proofErr w:type="gramEnd"/>
      <w:r>
        <w:t>.</w:t>
      </w:r>
      <w:r>
        <w:tab/>
        <w:t>tolerance, drug use, dependence, addiction</w:t>
      </w:r>
    </w:p>
    <w:p w:rsidR="007A4413" w:rsidRDefault="007A4413" w:rsidP="007A4413">
      <w:pPr>
        <w:pStyle w:val="20-multchoicematchorTF"/>
      </w:pPr>
      <w:r>
        <w:tab/>
      </w:r>
      <w:r>
        <w:tab/>
      </w:r>
      <w:r>
        <w:rPr>
          <w:rStyle w:val="11b-boldtext"/>
          <w:b w:val="0"/>
        </w:rPr>
        <w:t>7</w:t>
      </w:r>
      <w:r>
        <w:t>.</w:t>
      </w:r>
      <w:r>
        <w:tab/>
        <w:t>The best way to avoid addiction is to</w:t>
      </w:r>
    </w:p>
    <w:p w:rsidR="007A4413" w:rsidRDefault="007A4413" w:rsidP="007A4413">
      <w:pPr>
        <w:pStyle w:val="21-multchoiceanswer"/>
      </w:pPr>
      <w:r>
        <w:rPr>
          <w:rStyle w:val="11b-boldtext"/>
          <w:b w:val="0"/>
        </w:rPr>
        <w:tab/>
      </w:r>
      <w:proofErr w:type="gramStart"/>
      <w:r>
        <w:rPr>
          <w:rStyle w:val="11b-boldtext"/>
          <w:b w:val="0"/>
        </w:rPr>
        <w:t>a</w:t>
      </w:r>
      <w:proofErr w:type="gramEnd"/>
      <w:r>
        <w:t>.</w:t>
      </w:r>
      <w:r>
        <w:tab/>
        <w:t>research treatment options.</w:t>
      </w:r>
    </w:p>
    <w:p w:rsidR="007A4413" w:rsidRDefault="007A4413" w:rsidP="007A4413">
      <w:pPr>
        <w:pStyle w:val="21-multchoiceanswer"/>
      </w:pPr>
      <w:r>
        <w:rPr>
          <w:rStyle w:val="11b-boldtext"/>
          <w:b w:val="0"/>
        </w:rPr>
        <w:tab/>
      </w:r>
      <w:proofErr w:type="gramStart"/>
      <w:r>
        <w:rPr>
          <w:rStyle w:val="11b-boldtext"/>
          <w:b w:val="0"/>
        </w:rPr>
        <w:t>b</w:t>
      </w:r>
      <w:proofErr w:type="gramEnd"/>
      <w:r>
        <w:rPr>
          <w:rStyle w:val="11b-boldtext"/>
          <w:b w:val="0"/>
        </w:rPr>
        <w:t>.</w:t>
      </w:r>
      <w:r>
        <w:tab/>
        <w:t>avoid misusing or abusing drugs.</w:t>
      </w:r>
    </w:p>
    <w:p w:rsidR="007A4413" w:rsidRDefault="007A4413" w:rsidP="007A4413">
      <w:pPr>
        <w:pStyle w:val="21-multchoiceanswer"/>
      </w:pPr>
      <w:r>
        <w:rPr>
          <w:rStyle w:val="11b-boldtext"/>
          <w:b w:val="0"/>
        </w:rPr>
        <w:tab/>
      </w:r>
      <w:proofErr w:type="gramStart"/>
      <w:r>
        <w:rPr>
          <w:rStyle w:val="11b-boldtext"/>
          <w:b w:val="0"/>
        </w:rPr>
        <w:t>c</w:t>
      </w:r>
      <w:proofErr w:type="gramEnd"/>
      <w:r>
        <w:rPr>
          <w:rStyle w:val="11b-boldtext"/>
          <w:b w:val="0"/>
        </w:rPr>
        <w:t>.</w:t>
      </w:r>
      <w:r>
        <w:tab/>
        <w:t>enroll in a treatment program.</w:t>
      </w:r>
    </w:p>
    <w:p w:rsidR="007A4413" w:rsidRDefault="007A4413" w:rsidP="007A4413">
      <w:pPr>
        <w:pStyle w:val="21-multchoiceanswer"/>
      </w:pPr>
      <w:r>
        <w:rPr>
          <w:rStyle w:val="11b-boldtext"/>
          <w:b w:val="0"/>
        </w:rPr>
        <w:tab/>
      </w:r>
      <w:proofErr w:type="gramStart"/>
      <w:r>
        <w:rPr>
          <w:rStyle w:val="11b-boldtext"/>
          <w:b w:val="0"/>
        </w:rPr>
        <w:t>d</w:t>
      </w:r>
      <w:proofErr w:type="gramEnd"/>
      <w:r>
        <w:t>.</w:t>
      </w:r>
      <w:r>
        <w:tab/>
        <w:t>only experiment with drugs.</w:t>
      </w:r>
    </w:p>
    <w:p w:rsidR="007A4413" w:rsidRDefault="007A4413" w:rsidP="007A4413">
      <w:pPr>
        <w:pStyle w:val="20-multchoicematchorTF"/>
      </w:pPr>
      <w:r>
        <w:tab/>
      </w:r>
      <w:r>
        <w:tab/>
      </w:r>
      <w:r>
        <w:rPr>
          <w:rStyle w:val="11b-boldtext"/>
          <w:b w:val="0"/>
        </w:rPr>
        <w:t>8</w:t>
      </w:r>
      <w:r>
        <w:t>.</w:t>
      </w:r>
      <w:r>
        <w:tab/>
        <w:t>Behavioral warning signs of addiction include</w:t>
      </w:r>
    </w:p>
    <w:p w:rsidR="007A4413" w:rsidRDefault="007A4413" w:rsidP="007A4413">
      <w:pPr>
        <w:pStyle w:val="21-multchoiceanswer"/>
      </w:pPr>
      <w:r>
        <w:rPr>
          <w:rStyle w:val="11b-boldtext"/>
          <w:b w:val="0"/>
        </w:rPr>
        <w:tab/>
      </w:r>
      <w:proofErr w:type="gramStart"/>
      <w:r>
        <w:rPr>
          <w:rStyle w:val="11b-boldtext"/>
          <w:b w:val="0"/>
        </w:rPr>
        <w:t>a</w:t>
      </w:r>
      <w:proofErr w:type="gramEnd"/>
      <w:r>
        <w:t>.</w:t>
      </w:r>
      <w:r>
        <w:tab/>
        <w:t>loss of interest in schoolwork and change of appearance.</w:t>
      </w:r>
    </w:p>
    <w:p w:rsidR="007A4413" w:rsidRDefault="007A4413" w:rsidP="007A4413">
      <w:pPr>
        <w:pStyle w:val="21-multchoiceanswer"/>
      </w:pPr>
      <w:r>
        <w:rPr>
          <w:rStyle w:val="11b-boldtext"/>
          <w:b w:val="0"/>
        </w:rPr>
        <w:tab/>
      </w:r>
      <w:proofErr w:type="gramStart"/>
      <w:r>
        <w:rPr>
          <w:rStyle w:val="11b-boldtext"/>
          <w:b w:val="0"/>
        </w:rPr>
        <w:t>b</w:t>
      </w:r>
      <w:proofErr w:type="gramEnd"/>
      <w:r>
        <w:t>.</w:t>
      </w:r>
      <w:r>
        <w:tab/>
        <w:t>change of friends and unexplained mood swings.</w:t>
      </w:r>
    </w:p>
    <w:p w:rsidR="007A4413" w:rsidRDefault="007A4413" w:rsidP="007A4413">
      <w:pPr>
        <w:pStyle w:val="21-multchoiceanswer"/>
      </w:pPr>
      <w:r>
        <w:rPr>
          <w:rStyle w:val="11b-boldtext"/>
          <w:b w:val="0"/>
        </w:rPr>
        <w:tab/>
      </w:r>
      <w:proofErr w:type="gramStart"/>
      <w:r>
        <w:rPr>
          <w:rStyle w:val="11b-boldtext"/>
          <w:b w:val="0"/>
        </w:rPr>
        <w:t>c</w:t>
      </w:r>
      <w:proofErr w:type="gramEnd"/>
      <w:r>
        <w:t>.</w:t>
      </w:r>
      <w:r>
        <w:tab/>
        <w:t>absence from school and unexplained need for money.</w:t>
      </w:r>
    </w:p>
    <w:p w:rsidR="007A4413" w:rsidRDefault="007A4413" w:rsidP="007A4413">
      <w:pPr>
        <w:pStyle w:val="21-multchoiceanswer"/>
      </w:pPr>
      <w:r>
        <w:rPr>
          <w:rStyle w:val="11b-boldtext"/>
          <w:b w:val="0"/>
        </w:rPr>
        <w:tab/>
        <w:t>d</w:t>
      </w:r>
      <w:r>
        <w:t>.</w:t>
      </w:r>
      <w:r>
        <w:tab/>
        <w:t>All of the above</w:t>
      </w:r>
    </w:p>
    <w:p w:rsidR="007A4413" w:rsidRDefault="007A4413" w:rsidP="007A4413">
      <w:pPr>
        <w:pStyle w:val="20-multchoicematchorTF"/>
      </w:pPr>
      <w:r>
        <w:tab/>
      </w:r>
      <w:r>
        <w:tab/>
      </w:r>
      <w:r>
        <w:rPr>
          <w:rStyle w:val="11b-boldtext"/>
          <w:b w:val="0"/>
        </w:rPr>
        <w:t>9</w:t>
      </w:r>
      <w:r>
        <w:t>.</w:t>
      </w:r>
      <w:r>
        <w:tab/>
        <w:t>The neurotransmitter responsible for producing pleasure is</w:t>
      </w:r>
    </w:p>
    <w:p w:rsidR="007A4413" w:rsidRDefault="007A4413" w:rsidP="007A4413">
      <w:pPr>
        <w:pStyle w:val="21-multchoiceanswer"/>
      </w:pPr>
      <w:r>
        <w:rPr>
          <w:rStyle w:val="11b-boldtext"/>
          <w:b w:val="0"/>
        </w:rPr>
        <w:tab/>
      </w:r>
      <w:proofErr w:type="gramStart"/>
      <w:r>
        <w:rPr>
          <w:rStyle w:val="11b-boldtext"/>
          <w:b w:val="0"/>
        </w:rPr>
        <w:t>a</w:t>
      </w:r>
      <w:proofErr w:type="gramEnd"/>
      <w:r>
        <w:t>.</w:t>
      </w:r>
      <w:r>
        <w:tab/>
        <w:t>serotonin.</w:t>
      </w:r>
    </w:p>
    <w:p w:rsidR="007A4413" w:rsidRDefault="007A4413" w:rsidP="007A4413">
      <w:pPr>
        <w:pStyle w:val="21-multchoiceanswer"/>
      </w:pPr>
      <w:r>
        <w:rPr>
          <w:rStyle w:val="11b-boldtext"/>
          <w:b w:val="0"/>
        </w:rPr>
        <w:tab/>
      </w:r>
      <w:proofErr w:type="gramStart"/>
      <w:r>
        <w:rPr>
          <w:rStyle w:val="11b-boldtext"/>
          <w:b w:val="0"/>
        </w:rPr>
        <w:t>b</w:t>
      </w:r>
      <w:proofErr w:type="gramEnd"/>
      <w:r>
        <w:rPr>
          <w:rStyle w:val="11b-boldtext"/>
          <w:b w:val="0"/>
        </w:rPr>
        <w:t>.</w:t>
      </w:r>
      <w:r>
        <w:tab/>
        <w:t>epinephrine.</w:t>
      </w:r>
    </w:p>
    <w:p w:rsidR="007A4413" w:rsidRDefault="007A4413" w:rsidP="007A4413">
      <w:pPr>
        <w:pStyle w:val="21-multchoiceanswer"/>
      </w:pPr>
      <w:r>
        <w:rPr>
          <w:rStyle w:val="11b-boldtext"/>
          <w:b w:val="0"/>
        </w:rPr>
        <w:tab/>
      </w:r>
      <w:proofErr w:type="gramStart"/>
      <w:r>
        <w:rPr>
          <w:rStyle w:val="11b-boldtext"/>
          <w:b w:val="0"/>
        </w:rPr>
        <w:t>c</w:t>
      </w:r>
      <w:proofErr w:type="gramEnd"/>
      <w:r>
        <w:rPr>
          <w:rStyle w:val="11b-boldtext"/>
          <w:b w:val="0"/>
        </w:rPr>
        <w:t>.</w:t>
      </w:r>
      <w:r>
        <w:tab/>
        <w:t>dopamine.</w:t>
      </w:r>
    </w:p>
    <w:p w:rsidR="007A4413" w:rsidRDefault="007A4413" w:rsidP="007A4413">
      <w:pPr>
        <w:pStyle w:val="10a-directionlineafterhead"/>
        <w:spacing w:before="40"/>
      </w:pPr>
      <w:r>
        <w:rPr>
          <w:rStyle w:val="11b-boldtext"/>
          <w:b/>
        </w:rPr>
        <w:tab/>
      </w:r>
      <w:r>
        <w:rPr>
          <w:b w:val="0"/>
        </w:rPr>
        <w:t xml:space="preserve">       d. </w:t>
      </w:r>
      <w:r w:rsidRPr="007A4413">
        <w:rPr>
          <w:b w:val="0"/>
        </w:rPr>
        <w:t>None of the above</w:t>
      </w:r>
    </w:p>
    <w:p w:rsidR="007A4413" w:rsidRDefault="007A4413" w:rsidP="007A4413">
      <w:pPr>
        <w:pStyle w:val="10a-directionlineafterhead"/>
        <w:spacing w:before="40"/>
      </w:pPr>
    </w:p>
    <w:p w:rsidR="007A4413" w:rsidRDefault="007A4413" w:rsidP="007A4413">
      <w:pPr>
        <w:pStyle w:val="10a-directionlineafterhead"/>
        <w:spacing w:before="40"/>
      </w:pPr>
    </w:p>
    <w:p w:rsidR="007A4413" w:rsidRDefault="007A4413" w:rsidP="007A4413">
      <w:pPr>
        <w:pStyle w:val="10a-directionlineafterhead"/>
        <w:spacing w:before="40"/>
      </w:pPr>
    </w:p>
    <w:p w:rsidR="007A4413" w:rsidRDefault="007A4413" w:rsidP="007A4413">
      <w:pPr>
        <w:pStyle w:val="10a-directionlineafterhead"/>
        <w:spacing w:before="40"/>
      </w:pPr>
      <w:r>
        <w:t>Answer the following question in the space provided.</w:t>
      </w:r>
    </w:p>
    <w:p w:rsidR="007A4413" w:rsidRDefault="007A4413" w:rsidP="007A4413">
      <w:pPr>
        <w:pStyle w:val="12-numbereditemp4abv"/>
      </w:pPr>
      <w:r>
        <w:rPr>
          <w:rFonts w:cs="Formata-Medium"/>
          <w:sz w:val="22"/>
          <w:szCs w:val="22"/>
        </w:rPr>
        <w:tab/>
        <w:t>10.</w:t>
      </w:r>
      <w:r>
        <w:tab/>
        <w:t>Drugs affect the way the brain works. Some drugs change how messages in the brain are sent and activate the brain reward system. When this happens, a predictable course of events occurs that results in addiction. Describe how drugs of abuse affect the brain, leading to addiction. What are the effects of addiction? How can addiction be avoided?</w:t>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7A4413" w:rsidRDefault="007A4413" w:rsidP="007A4413">
      <w:pPr>
        <w:pStyle w:val="17a-WORindented"/>
      </w:pPr>
      <w:r>
        <w:tab/>
      </w:r>
    </w:p>
    <w:p w:rsidR="00D45813" w:rsidRDefault="007A4413" w:rsidP="007A4413">
      <w:r>
        <w:tab/>
      </w:r>
    </w:p>
    <w:sectPr w:rsidR="00D45813" w:rsidSect="00D4581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5A9" w:rsidRDefault="001305A9" w:rsidP="001305A9">
      <w:pPr>
        <w:spacing w:line="240" w:lineRule="auto"/>
      </w:pPr>
      <w:r>
        <w:separator/>
      </w:r>
    </w:p>
  </w:endnote>
  <w:endnote w:type="continuationSeparator" w:id="0">
    <w:p w:rsidR="001305A9" w:rsidRDefault="001305A9" w:rsidP="001305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mata-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A9" w:rsidRDefault="007A4413">
    <w:pPr>
      <w:pStyle w:val="z-copyrightnotice"/>
      <w:rPr>
        <w:sz w:val="12"/>
      </w:rPr>
    </w:pPr>
    <w:r>
      <w:rPr>
        <w:bCs/>
      </w:rPr>
      <w:t>Original</w:t>
    </w:r>
    <w:r>
      <w:t xml:space="preserve"> content Copyright © by Holt, Rinehart and Winston. Additions and changes to the </w:t>
    </w:r>
    <w:r>
      <w:rPr>
        <w:bCs/>
      </w:rPr>
      <w:t>original</w:t>
    </w:r>
    <w:r>
      <w:t xml:space="preserve"> content are the responsibility of the instructor</w:t>
    </w:r>
    <w:r>
      <w:rPr>
        <w:sz w:val="12"/>
      </w:rPr>
      <w:t>.</w:t>
    </w:r>
  </w:p>
  <w:p w:rsidR="001305A9" w:rsidRDefault="007A4413">
    <w:pPr>
      <w:pStyle w:val="z-footer"/>
    </w:pPr>
    <w:r>
      <w:t>Lifetime Health</w:t>
    </w:r>
    <w:r>
      <w:tab/>
    </w:r>
    <w:r w:rsidR="001305A9">
      <w:fldChar w:fldCharType="begin"/>
    </w:r>
    <w:r>
      <w:instrText xml:space="preserve"> PAGE </w:instrText>
    </w:r>
    <w:r w:rsidR="001305A9">
      <w:fldChar w:fldCharType="separate"/>
    </w:r>
    <w:r w:rsidR="008D0673">
      <w:rPr>
        <w:noProof/>
      </w:rPr>
      <w:t>1</w:t>
    </w:r>
    <w:r w:rsidR="001305A9">
      <w:fldChar w:fldCharType="end"/>
    </w:r>
    <w:r>
      <w:tab/>
      <w:t>Understanding Drugs and Medicines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5A9" w:rsidRDefault="001305A9" w:rsidP="001305A9">
      <w:pPr>
        <w:spacing w:line="240" w:lineRule="auto"/>
      </w:pPr>
      <w:r>
        <w:separator/>
      </w:r>
    </w:p>
  </w:footnote>
  <w:footnote w:type="continuationSeparator" w:id="0">
    <w:p w:rsidR="001305A9" w:rsidRDefault="001305A9" w:rsidP="001305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A9" w:rsidRDefault="007A4413">
    <w:pPr>
      <w:pStyle w:val="z-nameclassdate"/>
    </w:pPr>
    <w:r>
      <w:t>Name</w:t>
    </w:r>
    <w:r>
      <w:tab/>
      <w:t>Class</w:t>
    </w:r>
    <w:r>
      <w:tab/>
      <w:t>Date</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4413"/>
    <w:rsid w:val="001305A9"/>
    <w:rsid w:val="007A4413"/>
    <w:rsid w:val="008D0673"/>
    <w:rsid w:val="00D45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13"/>
    <w:pPr>
      <w:widowControl w:val="0"/>
      <w:spacing w:after="0" w:line="280" w:lineRule="atLeast"/>
    </w:pPr>
    <w:rPr>
      <w:rFonts w:ascii="Times New Roman" w:eastAsia="Times New Roman" w:hAnsi="Times New Roman" w:cs="Times New Roman"/>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directionlineafterhead">
    <w:name w:val="10a-direction line after head"/>
    <w:basedOn w:val="Normal"/>
    <w:rsid w:val="007A4413"/>
    <w:pPr>
      <w:autoSpaceDE w:val="0"/>
      <w:autoSpaceDN w:val="0"/>
      <w:adjustRightInd w:val="0"/>
      <w:spacing w:before="80"/>
      <w:textAlignment w:val="baseline"/>
    </w:pPr>
    <w:rPr>
      <w:rFonts w:ascii="Arial" w:hAnsi="Arial"/>
      <w:b/>
      <w:color w:val="000000"/>
      <w:sz w:val="21"/>
    </w:rPr>
  </w:style>
  <w:style w:type="paragraph" w:customStyle="1" w:styleId="12-numbereditemp4abv">
    <w:name w:val="12-numbered item p4 abv"/>
    <w:basedOn w:val="Normal"/>
    <w:rsid w:val="007A4413"/>
    <w:pPr>
      <w:tabs>
        <w:tab w:val="right" w:pos="300"/>
      </w:tabs>
      <w:autoSpaceDE w:val="0"/>
      <w:autoSpaceDN w:val="0"/>
      <w:adjustRightInd w:val="0"/>
      <w:spacing w:before="80"/>
      <w:ind w:left="360" w:hanging="360"/>
      <w:textAlignment w:val="top"/>
    </w:pPr>
    <w:rPr>
      <w:color w:val="000000"/>
    </w:rPr>
  </w:style>
  <w:style w:type="paragraph" w:customStyle="1" w:styleId="17a-WORindented">
    <w:name w:val="17a-WOR indented"/>
    <w:basedOn w:val="Normal"/>
    <w:rsid w:val="007A4413"/>
    <w:pPr>
      <w:tabs>
        <w:tab w:val="right" w:leader="underscore" w:pos="8280"/>
      </w:tabs>
      <w:autoSpaceDE w:val="0"/>
      <w:autoSpaceDN w:val="0"/>
      <w:adjustRightInd w:val="0"/>
      <w:spacing w:line="480" w:lineRule="atLeast"/>
      <w:ind w:left="360"/>
      <w:textAlignment w:val="top"/>
    </w:pPr>
    <w:rPr>
      <w:color w:val="000000"/>
    </w:rPr>
  </w:style>
  <w:style w:type="paragraph" w:customStyle="1" w:styleId="12b-numbereditemp10abv">
    <w:name w:val="12b-numbered item p10 abv"/>
    <w:rsid w:val="007A4413"/>
    <w:pPr>
      <w:tabs>
        <w:tab w:val="right" w:pos="300"/>
        <w:tab w:val="right" w:leader="underscore" w:pos="8280"/>
      </w:tabs>
      <w:spacing w:before="200" w:after="0" w:line="280" w:lineRule="exact"/>
      <w:ind w:left="360" w:hanging="360"/>
    </w:pPr>
    <w:rPr>
      <w:rFonts w:ascii="Times New Roman" w:eastAsia="Times New Roman" w:hAnsi="Times New Roman" w:cs="Times New Roman"/>
      <w:noProof/>
      <w:sz w:val="25"/>
      <w:szCs w:val="20"/>
    </w:rPr>
  </w:style>
  <w:style w:type="paragraph" w:customStyle="1" w:styleId="01-Ahead">
    <w:name w:val="01-A head"/>
    <w:basedOn w:val="Normal"/>
    <w:rsid w:val="007A4413"/>
    <w:pPr>
      <w:autoSpaceDE w:val="0"/>
      <w:autoSpaceDN w:val="0"/>
      <w:adjustRightInd w:val="0"/>
      <w:spacing w:before="320" w:line="320" w:lineRule="atLeast"/>
      <w:textAlignment w:val="baseline"/>
    </w:pPr>
    <w:rPr>
      <w:rFonts w:ascii="Arial" w:hAnsi="Arial"/>
      <w:b/>
      <w:color w:val="000000"/>
      <w:sz w:val="30"/>
    </w:rPr>
  </w:style>
  <w:style w:type="paragraph" w:customStyle="1" w:styleId="02-Bhead">
    <w:name w:val="02-B head"/>
    <w:basedOn w:val="Normal"/>
    <w:rsid w:val="007A4413"/>
    <w:pPr>
      <w:tabs>
        <w:tab w:val="left" w:pos="720"/>
      </w:tabs>
      <w:autoSpaceDE w:val="0"/>
      <w:autoSpaceDN w:val="0"/>
      <w:adjustRightInd w:val="0"/>
      <w:spacing w:before="360"/>
      <w:textAlignment w:val="baseline"/>
    </w:pPr>
    <w:rPr>
      <w:rFonts w:ascii="Arial" w:hAnsi="Arial"/>
      <w:b/>
      <w:caps/>
      <w:color w:val="000000"/>
      <w:sz w:val="23"/>
    </w:rPr>
  </w:style>
  <w:style w:type="paragraph" w:customStyle="1" w:styleId="02a-BheadafterA">
    <w:name w:val="02a-B head after A"/>
    <w:basedOn w:val="Normal"/>
    <w:rsid w:val="007A4413"/>
    <w:pPr>
      <w:autoSpaceDE w:val="0"/>
      <w:autoSpaceDN w:val="0"/>
      <w:adjustRightInd w:val="0"/>
      <w:spacing w:before="40"/>
      <w:textAlignment w:val="baseline"/>
    </w:pPr>
    <w:rPr>
      <w:rFonts w:ascii="Arial" w:hAnsi="Arial"/>
      <w:b/>
      <w:caps/>
      <w:color w:val="000000"/>
      <w:sz w:val="23"/>
    </w:rPr>
  </w:style>
  <w:style w:type="paragraph" w:customStyle="1" w:styleId="20-multchoicematchorTF">
    <w:name w:val="20-mult choice_match or T/F"/>
    <w:basedOn w:val="Normal"/>
    <w:autoRedefine/>
    <w:rsid w:val="007A4413"/>
    <w:pPr>
      <w:tabs>
        <w:tab w:val="right" w:leader="underscore" w:pos="720"/>
        <w:tab w:val="right" w:pos="1020"/>
        <w:tab w:val="decimal" w:pos="3260"/>
        <w:tab w:val="left" w:pos="3380"/>
      </w:tabs>
      <w:autoSpaceDE w:val="0"/>
      <w:autoSpaceDN w:val="0"/>
      <w:adjustRightInd w:val="0"/>
      <w:spacing w:before="200"/>
      <w:ind w:left="1090" w:hanging="1090"/>
      <w:textAlignment w:val="top"/>
    </w:pPr>
    <w:rPr>
      <w:color w:val="000000"/>
    </w:rPr>
  </w:style>
  <w:style w:type="paragraph" w:customStyle="1" w:styleId="21-multchoiceanswer">
    <w:name w:val="21-mult choice answer"/>
    <w:rsid w:val="007A4413"/>
    <w:pPr>
      <w:tabs>
        <w:tab w:val="right" w:pos="1280"/>
        <w:tab w:val="decimal" w:pos="4800"/>
        <w:tab w:val="left" w:pos="4960"/>
      </w:tabs>
      <w:spacing w:after="0" w:line="280" w:lineRule="atLeast"/>
      <w:ind w:left="1370" w:hanging="300"/>
    </w:pPr>
    <w:rPr>
      <w:rFonts w:ascii="Times New Roman" w:eastAsia="Times New Roman" w:hAnsi="Times New Roman" w:cs="Times New Roman"/>
      <w:sz w:val="25"/>
      <w:szCs w:val="20"/>
    </w:rPr>
  </w:style>
  <w:style w:type="character" w:customStyle="1" w:styleId="11b-boldtext">
    <w:name w:val="11b-bold text"/>
    <w:rsid w:val="007A4413"/>
    <w:rPr>
      <w:rFonts w:ascii="Times New Roman" w:hAnsi="Times New Roman"/>
      <w:b/>
      <w:color w:val="000000"/>
      <w:spacing w:val="0"/>
      <w:w w:val="100"/>
      <w:position w:val="0"/>
      <w:sz w:val="25"/>
      <w:u w:val="none"/>
      <w:vertAlign w:val="baseline"/>
    </w:rPr>
  </w:style>
  <w:style w:type="paragraph" w:customStyle="1" w:styleId="z-copyrightnotice">
    <w:name w:val="z-copyright notice"/>
    <w:basedOn w:val="Normal"/>
    <w:rsid w:val="007A4413"/>
    <w:pPr>
      <w:pBdr>
        <w:bottom w:val="single" w:sz="4" w:space="3" w:color="000000"/>
      </w:pBdr>
      <w:autoSpaceDE w:val="0"/>
      <w:autoSpaceDN w:val="0"/>
      <w:adjustRightInd w:val="0"/>
      <w:textAlignment w:val="baseline"/>
    </w:pPr>
    <w:rPr>
      <w:color w:val="000000"/>
      <w:sz w:val="14"/>
    </w:rPr>
  </w:style>
  <w:style w:type="paragraph" w:customStyle="1" w:styleId="z-footer">
    <w:name w:val="z-footer"/>
    <w:basedOn w:val="Normal"/>
    <w:rsid w:val="007A4413"/>
    <w:pPr>
      <w:tabs>
        <w:tab w:val="center" w:pos="4140"/>
        <w:tab w:val="right" w:pos="8280"/>
      </w:tabs>
      <w:autoSpaceDE w:val="0"/>
      <w:autoSpaceDN w:val="0"/>
      <w:adjustRightInd w:val="0"/>
      <w:spacing w:line="200" w:lineRule="atLeast"/>
      <w:textAlignment w:val="baseline"/>
    </w:pPr>
    <w:rPr>
      <w:rFonts w:ascii="Arial" w:hAnsi="Arial"/>
      <w:color w:val="000000"/>
      <w:sz w:val="18"/>
    </w:rPr>
  </w:style>
  <w:style w:type="paragraph" w:customStyle="1" w:styleId="z-nameclassdate">
    <w:name w:val="z-name_class_date"/>
    <w:basedOn w:val="Normal"/>
    <w:rsid w:val="007A4413"/>
    <w:pPr>
      <w:tabs>
        <w:tab w:val="right" w:leader="underscore" w:pos="4050"/>
        <w:tab w:val="right" w:leader="underscore" w:pos="6370"/>
        <w:tab w:val="right" w:leader="underscore" w:pos="8280"/>
      </w:tabs>
      <w:autoSpaceDE w:val="0"/>
      <w:autoSpaceDN w:val="0"/>
      <w:adjustRightInd w:val="0"/>
      <w:spacing w:line="160" w:lineRule="atLeast"/>
      <w:textAlignment w:val="baseline"/>
    </w:pPr>
    <w:rPr>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1773</Characters>
  <Application>Microsoft Office Word</Application>
  <DocSecurity>0</DocSecurity>
  <Lines>14</Lines>
  <Paragraphs>4</Paragraphs>
  <ScaleCrop>false</ScaleCrop>
  <Company>Hamburg Area School District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2</cp:revision>
  <dcterms:created xsi:type="dcterms:W3CDTF">2012-11-27T14:45:00Z</dcterms:created>
  <dcterms:modified xsi:type="dcterms:W3CDTF">2012-11-28T13:17:00Z</dcterms:modified>
</cp:coreProperties>
</file>